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7C" w:rsidRPr="003C227C" w:rsidRDefault="003C227C" w:rsidP="003C227C">
      <w:pPr>
        <w:widowControl/>
        <w:rPr>
          <w:rFonts w:ascii="微软雅黑" w:eastAsia="微软雅黑" w:hAnsi="微软雅黑" w:cs="宋体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1.升级作用：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获取新功能，提升版本的稳定性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2.升级前准备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1）最新版本请到睿易之家论坛下载，链接如下：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hyperlink r:id="rId5" w:history="1">
        <w:r w:rsidRPr="003C227C">
          <w:rPr>
            <w:rFonts w:ascii="微软雅黑" w:eastAsia="微软雅黑" w:hAnsi="微软雅黑" w:cs="宋体" w:hint="eastAsia"/>
            <w:color w:val="800080"/>
            <w:kern w:val="0"/>
            <w:sz w:val="18"/>
            <w:szCs w:val="18"/>
            <w:u w:val="single"/>
          </w:rPr>
          <w:t>http://bbs.ruijiery.com/forum.php?mod=viewthread&amp;tid=4456&amp;extra=page%3D1</w:t>
        </w:r>
      </w:hyperlink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2）设备升级前，请先备份设备的当前配置，具体操作步骤参见配置备份。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3.组网拓扑：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>
        <w:rPr>
          <w:noProof/>
        </w:rPr>
        <w:drawing>
          <wp:inline distT="0" distB="0" distL="0" distR="0" wp14:anchorId="7E602CD5" wp14:editId="3191C51B">
            <wp:extent cx="3383573" cy="784928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3573" cy="784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  <w:shd w:val="clear" w:color="auto" w:fill="FFFF00"/>
        </w:rPr>
        <w:t>4.升级注意事项：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1）设备升级需要重启设备才会生效，会造成断网，请避开业务高峰期升级。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2）升级设备有一定风险，务必保证升级过程中，设备供电稳定。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5.固件升级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点击高级配置—系统维护—系统升级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>
        <w:rPr>
          <w:noProof/>
        </w:rPr>
        <w:drawing>
          <wp:inline distT="0" distB="0" distL="0" distR="0" wp14:anchorId="67A6BDA2" wp14:editId="02C5DD8D">
            <wp:extent cx="4915326" cy="232430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5326" cy="2324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固件升级：升级前请先确认好路由器的当前版本，是否需要进行升级操作。点击“浏览”按钮，选择版本，点击“升级”按钮开始升级操作。升级时间一般会在2分钟左右完成，各型号升级时间也不一致。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FF0000"/>
          <w:kern w:val="0"/>
          <w:sz w:val="18"/>
          <w:szCs w:val="18"/>
        </w:rPr>
        <w:t>升级路由器的时候，请不要刷新页面</w:t>
      </w: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，并且保证设备在不断电的情况完成升级操作，否则将造成路由器升级失败！请尽量选择本地升级路由器，外网升级路由器受到网络影响容易导致升级失败。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6.降级：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因为高版本和低版本存在功能差，配置也会有所不同，一般情况下高版本兼容低版本配置，但是低版本不一定兼容高版本的配置。</w:t>
      </w:r>
      <w:r w:rsidRPr="003C227C">
        <w:rPr>
          <w:rFonts w:ascii="微软雅黑" w:eastAsia="微软雅黑" w:hAnsi="微软雅黑" w:cs="宋体" w:hint="eastAsia"/>
          <w:color w:val="FF0000"/>
          <w:kern w:val="0"/>
          <w:sz w:val="18"/>
          <w:szCs w:val="18"/>
        </w:rPr>
        <w:t>因此不建议进行降级操作。</w:t>
      </w:r>
    </w:p>
    <w:p w:rsidR="003C227C" w:rsidRPr="003C227C" w:rsidRDefault="003C227C" w:rsidP="003C227C">
      <w:pPr>
        <w:widowControl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3C227C">
        <w:rPr>
          <w:rFonts w:ascii="微软雅黑" w:eastAsia="微软雅黑" w:hAnsi="微软雅黑" w:cs="宋体" w:hint="eastAsia"/>
          <w:color w:val="FF0000"/>
          <w:kern w:val="0"/>
          <w:sz w:val="18"/>
          <w:szCs w:val="18"/>
        </w:rPr>
        <w:t> </w:t>
      </w:r>
    </w:p>
    <w:p w:rsidR="00A54F7F" w:rsidRDefault="00A54F7F"/>
    <w:sectPr w:rsidR="00A54F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A7C"/>
    <w:rsid w:val="003C227C"/>
    <w:rsid w:val="00A54F7F"/>
    <w:rsid w:val="00BD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227C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3C227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C22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227C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3C227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C22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bbs.ruijiery.com/forum.php?mod=viewthread&amp;tid=4456&amp;extra=page%3D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chenhuiyun@ruijie.com.cn</dc:creator>
  <cp:keywords/>
  <dc:description/>
  <cp:lastModifiedBy>chenhuiyun@ruijie.com.cn</cp:lastModifiedBy>
  <cp:revision>3</cp:revision>
  <dcterms:created xsi:type="dcterms:W3CDTF">2018-06-07T06:26:00Z</dcterms:created>
  <dcterms:modified xsi:type="dcterms:W3CDTF">2018-06-07T06:27:00Z</dcterms:modified>
</cp:coreProperties>
</file>